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E7" w:rsidRDefault="00362FE7" w:rsidP="00362FE7">
      <w:pPr>
        <w:pStyle w:val="Standard"/>
        <w:spacing w:after="160" w:line="276" w:lineRule="auto"/>
        <w:ind w:left="5664" w:firstLine="708"/>
        <w:jc w:val="right"/>
        <w:rPr>
          <w:rFonts w:cs="Times New Roman"/>
        </w:rPr>
      </w:pPr>
      <w:r>
        <w:rPr>
          <w:rFonts w:cs="Times New Roman"/>
        </w:rPr>
        <w:t>Staszów, dnia 2021.01.</w:t>
      </w:r>
      <w:r w:rsidR="00FF7E5A">
        <w:rPr>
          <w:rFonts w:cs="Times New Roman"/>
        </w:rPr>
        <w:t>29</w:t>
      </w:r>
      <w:bookmarkStart w:id="0" w:name="_GoBack"/>
      <w:bookmarkEnd w:id="0"/>
    </w:p>
    <w:p w:rsidR="00362FE7" w:rsidRDefault="00362FE7" w:rsidP="00362FE7">
      <w:pPr>
        <w:pStyle w:val="Standard"/>
        <w:spacing w:before="280" w:line="276" w:lineRule="auto"/>
        <w:rPr>
          <w:rFonts w:cs="Times New Roman"/>
        </w:rPr>
      </w:pPr>
      <w:r>
        <w:rPr>
          <w:rFonts w:cs="Times New Roman"/>
        </w:rPr>
        <w:t>GN-II.6821.1.10.2020</w:t>
      </w:r>
    </w:p>
    <w:p w:rsidR="00362FE7" w:rsidRDefault="00362FE7" w:rsidP="00362FE7">
      <w:pPr>
        <w:pStyle w:val="Standard"/>
        <w:spacing w:before="28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DECYZJA</w:t>
      </w:r>
    </w:p>
    <w:p w:rsidR="00362FE7" w:rsidRDefault="00362FE7" w:rsidP="00362FE7">
      <w:pPr>
        <w:pStyle w:val="Standard"/>
        <w:spacing w:before="280" w:line="360" w:lineRule="auto"/>
        <w:jc w:val="center"/>
        <w:rPr>
          <w:rFonts w:cs="Times New Roman"/>
          <w:b/>
        </w:rPr>
      </w:pPr>
    </w:p>
    <w:p w:rsidR="00362FE7" w:rsidRDefault="00362FE7" w:rsidP="00362FE7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 podstawie art. 8e i art. 8f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Dz.U. z 2016r., poz. 703) oraz art. 104 i art. 107 ustawy z dnia 14 czerwca 1960 roku </w:t>
      </w:r>
      <w:r>
        <w:rPr>
          <w:rFonts w:cs="Times New Roman"/>
          <w:i/>
        </w:rPr>
        <w:t>Kodeks postępowania administracyjnego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2020 r., poz. 256 ze zm.)  po przeprowadzeniu postępowania dotyczącego ustalenia osób uprawnionych do udziału we wspólnocie gruntowej, w odniesieniu do nieruchomości gruntowej położonej w obrębie Kępie, gmina Oleśnica, oznaczonej w ewidencji gruntów numerami: 22 o pow. 0,0300 ha i 92 o pow. 0,0500 ha</w:t>
      </w:r>
    </w:p>
    <w:p w:rsidR="00362FE7" w:rsidRDefault="00362FE7" w:rsidP="00362FE7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:rsidR="00362FE7" w:rsidRDefault="00362FE7" w:rsidP="00362FE7">
      <w:pPr>
        <w:pStyle w:val="Standard"/>
        <w:spacing w:after="240" w:line="360" w:lineRule="auto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orzekam</w:t>
      </w:r>
    </w:p>
    <w:p w:rsidR="00362FE7" w:rsidRDefault="00362FE7" w:rsidP="00362FE7">
      <w:pPr>
        <w:pStyle w:val="Standard"/>
        <w:spacing w:after="240"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o nieustaleniu wykazu uprawnionych do udziału we wspólnocie gruntowej wsi Kępie, gmina Oleśnica, na podstawie art. 6a ustawy o zagospodarowaniu wspólnot gruntowych.</w:t>
      </w:r>
    </w:p>
    <w:p w:rsidR="00362FE7" w:rsidRDefault="00362FE7" w:rsidP="00362FE7">
      <w:pPr>
        <w:pStyle w:val="Standard"/>
        <w:spacing w:after="24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UZASADNIENIE</w:t>
      </w:r>
    </w:p>
    <w:p w:rsidR="00362FE7" w:rsidRDefault="00362FE7" w:rsidP="00362FE7">
      <w:pPr>
        <w:pStyle w:val="Standard"/>
        <w:spacing w:after="240" w:line="360" w:lineRule="auto"/>
        <w:ind w:firstLine="708"/>
        <w:jc w:val="both"/>
      </w:pPr>
      <w:r>
        <w:rPr>
          <w:rFonts w:cs="Times New Roman"/>
        </w:rPr>
        <w:t>W celu uregulowania stanu prawnego gruntów oznaczonych w ewidencji gruntów i budynków jako Wspólnota wsi Bydłowa w rozumieniu przepisów ustawy z dnia 29 czerwca 1963 roku o zagospodarowaniu wspólnot gruntowych, zawiadomieniem z dnia 20.05.2019 roku, znak: GN-II.6821.1.13.2019 wszczęto postępowanie administracyjne o ustaleniu wykazu uprawnionych do udziału we wspólnocie gruntowej, o których mowa w art. 6 ust. 1 lub 2, w odniesieniu do nieruchomości gruntowej położonej w obrębie Kępie, gmina Oleśnica, oznaczonej w ewidencji gruntów numerami: 22 o pow. 0,0300 ha i 92 o pow. 0,0500 ha.</w:t>
      </w:r>
    </w:p>
    <w:p w:rsidR="00362FE7" w:rsidRDefault="00362FE7" w:rsidP="00362FE7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Postępowanie zakończyło się wydaniem decyzji Starosty Staszowskiego z dnia 26.07.2019 roku, znak: GN-II.6821.1.13.2019 o nieustaleniu wykazu uprawnionych do udziału we wspólnocie gruntowej wsi Kępie, gmina Oleśnica, na podstawie art. 6 ust. 1 lub 2, ustawy o zagospodarowaniu wspólnot gruntowych.</w:t>
      </w:r>
    </w:p>
    <w:p w:rsidR="00362FE7" w:rsidRDefault="00362FE7" w:rsidP="00362FE7">
      <w:pPr>
        <w:pStyle w:val="Standard"/>
        <w:spacing w:line="360" w:lineRule="auto"/>
        <w:ind w:firstLine="708"/>
        <w:jc w:val="both"/>
      </w:pPr>
      <w:r>
        <w:rPr>
          <w:rFonts w:cs="Times New Roman"/>
        </w:rPr>
        <w:t xml:space="preserve">Następnie na podstawie. 8c ust. 2 i 3 ustawy z dnia 29 czerwca 1963 roku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 Dz. U. z 2016r., poz. 703), w związku z faktem, że decyzja Starosty Staszowskiego z dnia 20.05.2019 roku, znak: GN-II.6821.1.13.2019 o nieustaleniu wykazu uprawnionych do udziału we wspólnocie gruntowej wsi Kępie, gmina Oleśnica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 o których mowa w art. 6 ust. 1 i 2 ustawy </w:t>
      </w:r>
      <w:r>
        <w:rPr>
          <w:rFonts w:cs="Times New Roman"/>
          <w:i/>
        </w:rPr>
        <w:t>o zagospodarowaniu wspólnot gruntowych</w:t>
      </w:r>
      <w:r>
        <w:rPr>
          <w:rFonts w:cs="Times New Roman"/>
        </w:rPr>
        <w:t xml:space="preserve"> stała się ostateczna,  Starosta </w:t>
      </w:r>
      <w:r>
        <w:rPr>
          <w:rFonts w:cs="Times New Roman"/>
        </w:rPr>
        <w:lastRenderedPageBreak/>
        <w:t>Staszowski wydał do publicznej wiadomości informację o terminie składania wniosków przez osoby uprawnione do udziału we wspólnocie gruntowej, o których mowa w art. 6a ww. ustawy.</w:t>
      </w:r>
    </w:p>
    <w:p w:rsidR="00362FE7" w:rsidRDefault="00362FE7" w:rsidP="00362FE7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Zgodnie z art. 6a, uprawnionymi do udziału we wspólnocie są:</w:t>
      </w:r>
    </w:p>
    <w:p w:rsidR="00362FE7" w:rsidRDefault="00362FE7" w:rsidP="00362FE7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1) osoby fizyczne lub prawne, które posiadają gospodarstwa rolne i nieprzerwanie przez okres od dnia 1 stycznia 2006 r. do dnia 31 grudnia 2015 r. faktycznie korzystały ze </w:t>
      </w:r>
      <w:r>
        <w:rPr>
          <w:rFonts w:cs="Times New Roman"/>
          <w:i/>
          <w:iCs/>
          <w:lang w:eastAsia="pl-PL"/>
        </w:rPr>
        <w:t>wspólnoty gruntowej</w:t>
      </w:r>
      <w:r>
        <w:rPr>
          <w:rFonts w:cs="Times New Roman"/>
          <w:lang w:eastAsia="pl-PL"/>
        </w:rPr>
        <w:t xml:space="preserve"> albo</w:t>
      </w:r>
    </w:p>
    <w:p w:rsidR="00362FE7" w:rsidRDefault="00362FE7" w:rsidP="00362FE7">
      <w:pPr>
        <w:pStyle w:val="Standard"/>
        <w:spacing w:line="360" w:lineRule="auto"/>
        <w:ind w:left="567" w:hanging="283"/>
        <w:jc w:val="both"/>
      </w:pPr>
      <w:r>
        <w:rPr>
          <w:rFonts w:cs="Times New Roman"/>
          <w:lang w:eastAsia="pl-PL"/>
        </w:rPr>
        <w:t xml:space="preserve">2) osoby fizyczne, które mają miejsce zamieszkania na terenie miejscowości, w której znajdują się grunty stanowiące wspólnotę lub prowadzą w tej miejscowości gospodarstwo rolne - jeżeli </w:t>
      </w:r>
      <w:r>
        <w:rPr>
          <w:rFonts w:cs="Times New Roman"/>
          <w:i/>
          <w:iCs/>
          <w:lang w:eastAsia="pl-PL"/>
        </w:rPr>
        <w:t>wspólnotą gruntową</w:t>
      </w:r>
      <w:r>
        <w:rPr>
          <w:rFonts w:cs="Times New Roman"/>
          <w:lang w:eastAsia="pl-PL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362FE7" w:rsidRDefault="00362FE7" w:rsidP="00362FE7">
      <w:pPr>
        <w:pStyle w:val="Standard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Wnioski należało składać do Starosty Staszowskiego, na adres Starostwa Powiatowego w Staszowie, ul. Piłsudskiego 7, 28-200 Staszów.</w:t>
      </w:r>
    </w:p>
    <w:p w:rsidR="00362FE7" w:rsidRDefault="00362FE7" w:rsidP="00362FE7">
      <w:pPr>
        <w:pStyle w:val="Standard"/>
        <w:spacing w:line="360" w:lineRule="auto"/>
        <w:ind w:firstLine="284"/>
        <w:jc w:val="both"/>
      </w:pPr>
      <w:r>
        <w:rPr>
          <w:rFonts w:cs="Times New Roman"/>
        </w:rPr>
        <w:t>Zgodnie z art. 8c ust. 4 ustawy termin wyznaczony do składania wniosków nie mógł być krótszy niż 12 miesięcy od dnia podania do publicznej wiadomości niniejszej informacji. Termin ten liczył się od dnia wywieszenia tej informacji w Starostwie Powiatowym w Staszowie. T</w:t>
      </w:r>
      <w:r>
        <w:rPr>
          <w:rFonts w:cs="Times New Roman"/>
          <w:lang w:eastAsia="pl-PL"/>
        </w:rPr>
        <w:t xml:space="preserve">ermin składania wniosków zakreślony został do dnia 10.09.2020 roku. </w:t>
      </w:r>
    </w:p>
    <w:p w:rsidR="00362FE7" w:rsidRDefault="00362FE7" w:rsidP="00362FE7">
      <w:pPr>
        <w:pStyle w:val="Standard"/>
        <w:spacing w:line="360" w:lineRule="auto"/>
        <w:ind w:firstLine="284"/>
        <w:jc w:val="both"/>
      </w:pPr>
      <w:r>
        <w:rPr>
          <w:rFonts w:cs="Times New Roman"/>
          <w:lang w:eastAsia="pl-PL"/>
        </w:rPr>
        <w:t xml:space="preserve">W związku z art. </w:t>
      </w:r>
      <w:r>
        <w:t xml:space="preserve">15zzs ustawy z dnia 02.03.2020r. </w:t>
      </w:r>
      <w:r>
        <w:rPr>
          <w:i/>
        </w:rPr>
        <w:t xml:space="preserve">o szczególnych rozwiązaniach związanych z zapobieganiem, przeciwdziałaniem i zwalczaniem COVID-19, innych chorób zakaźnych oraz wywołanych nimi sytuacji kryzysowych </w:t>
      </w:r>
      <w:r>
        <w:t xml:space="preserve">( Dz. U. 2020, poz. 374) zmienionej ustawą z dnia 31.03.2020r. </w:t>
      </w:r>
      <w:r>
        <w:rPr>
          <w:i/>
        </w:rPr>
        <w:t>o zmianie ustawy o szczególnych rozwiązaniach związanych z zapobieganiem, przeciwdziałaniem i zwalczaniem COVID-19, innych chorób zakaźnych oraz wywołanych nimi sytuacji kryzysowych oraz niektórych innych ustaw, w okresie</w:t>
      </w:r>
      <w:r>
        <w:t xml:space="preserve"> </w:t>
      </w:r>
      <w:r>
        <w:rPr>
          <w:rStyle w:val="Uwydatnienie"/>
        </w:rPr>
        <w:t xml:space="preserve">obowiązywania stanu epidemii lub zagrożenia epidemicznego (Dz. U. z 2020, poz. 568) oraz ustawą z dnia 14.05.2020r. </w:t>
      </w:r>
      <w:r>
        <w:rPr>
          <w:i/>
        </w:rPr>
        <w:t xml:space="preserve">o zmianie niektórych ustaw w zakresie działań osłonowych w związku z rozprzestrzenianiem się wirusa SARS-CoV-2 (Dz. U. z 2020r., poz. 875  </w:t>
      </w:r>
      <w:r>
        <w:t>wstrzymano bieg terminów w postępowaniach administracyjnych od dnia 01.04.2020 roku do 23.05.2020 roku</w:t>
      </w:r>
      <w:r>
        <w:rPr>
          <w:rFonts w:cs="Times New Roman"/>
          <w:lang w:eastAsia="pl-PL"/>
        </w:rPr>
        <w:t>, a więc zakreślony termin składania wniosków uległ przesunięciu do dnia 02.11.2020 roku.</w:t>
      </w:r>
    </w:p>
    <w:p w:rsidR="00362FE7" w:rsidRDefault="00362FE7" w:rsidP="00362FE7">
      <w:pPr>
        <w:pStyle w:val="Standard"/>
        <w:spacing w:line="360" w:lineRule="auto"/>
        <w:ind w:firstLine="284"/>
        <w:jc w:val="both"/>
      </w:pPr>
      <w:r>
        <w:rPr>
          <w:rFonts w:cs="Times New Roman"/>
          <w:color w:val="000000"/>
          <w:lang w:eastAsia="pl-PL"/>
        </w:rPr>
        <w:t xml:space="preserve">Niniejsza informacja była wywieszona na okres 14 dni w Starostwie Powiatowym w Staszowie oraz Urzędzie Miasta i Gminy Oleśnica, a ponadto była podana do wiadomości w sposób zwyczajowo przyjęty w miejscowości Kępie, a także zamieszczona na stronach internetowych </w:t>
      </w:r>
      <w:proofErr w:type="spellStart"/>
      <w:r>
        <w:rPr>
          <w:rFonts w:cs="Times New Roman"/>
          <w:color w:val="000000"/>
          <w:lang w:eastAsia="pl-PL"/>
        </w:rPr>
        <w:t>UMiG</w:t>
      </w:r>
      <w:proofErr w:type="spellEnd"/>
      <w:r>
        <w:rPr>
          <w:rFonts w:cs="Times New Roman"/>
          <w:color w:val="000000"/>
          <w:lang w:eastAsia="pl-PL"/>
        </w:rPr>
        <w:t xml:space="preserve"> w Oleśnicy i Starostwa Powiatowego w Staszowie oraz w prasie lokalnej </w:t>
      </w:r>
      <w:r>
        <w:rPr>
          <w:rFonts w:cs="Times New Roman"/>
          <w:color w:val="000000"/>
        </w:rPr>
        <w:t>(„Echo Staszowskie” z dnia 20.09.2019 roku)</w:t>
      </w:r>
      <w:r>
        <w:rPr>
          <w:rFonts w:cs="Times New Roman"/>
          <w:color w:val="000000"/>
          <w:lang w:eastAsia="pl-PL"/>
        </w:rPr>
        <w:t>.</w:t>
      </w:r>
    </w:p>
    <w:p w:rsidR="00362FE7" w:rsidRDefault="00362FE7" w:rsidP="00362FE7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 uwagi na fakt, iż nie wpłynęły do tut. Urzędu wnioski o ustalenie uprawnień do udziału we wspólnocie gruntowej wsi Kępie, zgodnie z art. 8e ustawy o zagospodarowaniu wspólnot </w:t>
      </w:r>
      <w:r>
        <w:rPr>
          <w:rFonts w:cs="Times New Roman"/>
          <w:lang w:eastAsia="pl-PL"/>
        </w:rPr>
        <w:lastRenderedPageBreak/>
        <w:t>gruntowych, w przypadku gdy nie jest możliwe ustalenie uprawnionych do udziału we wspólnocie gruntowej, o których mowa w art. 6a, starosta wydaje decyzję o nieustaleniu wykazu uprawnionych do udziału we wspólnocie gruntowej.</w:t>
      </w:r>
    </w:p>
    <w:p w:rsidR="00362FE7" w:rsidRDefault="00362FE7" w:rsidP="00362FE7">
      <w:pPr>
        <w:pStyle w:val="Standard"/>
        <w:spacing w:line="360" w:lineRule="auto"/>
        <w:ind w:firstLine="284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Zgodnie z art. 8g ust. 1 ustawy o zagospodarowaniu wspólnot gruntowych w przypadku wydania decyzji o nieustaleniu wykazu uprawnionych do udziału we wspólnocie gruntowej, o której mowa w art. 8e, gmina może nieodpłatnie nabyć na własność nieruchomości oznaczone w ewidencji gruntów i budynków jako wspólnota gruntowa na cele, o których mowa w art. 24 ustawy z dnia 21 sierpnia 1997 roku o gospodarce nieruchomościami ( Dz. U. z 2020 r., poz. 1990), związane z realizacją zadań własnych gminy.</w:t>
      </w:r>
    </w:p>
    <w:p w:rsidR="00362FE7" w:rsidRDefault="00362FE7" w:rsidP="00362FE7">
      <w:pPr>
        <w:pStyle w:val="Standard"/>
        <w:spacing w:line="360" w:lineRule="auto"/>
        <w:ind w:firstLine="567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Decyzję w tym względzie wydaje wojewoda na podstawie art. 8i ust. 1. W przypadku, gdy gmina nie złoży wniosku – nieruchomości oznaczone w ewidencji gruntów i budynków jako wspólnoty gruntowe na podstawie art. 8k nieodpłatnie nabędzie Skarb Państwa na podstawie decyzji wojewody.</w:t>
      </w:r>
    </w:p>
    <w:p w:rsidR="00362FE7" w:rsidRDefault="00362FE7" w:rsidP="00362FE7">
      <w:pPr>
        <w:pStyle w:val="Standard"/>
        <w:spacing w:line="360" w:lineRule="auto"/>
        <w:ind w:firstLine="708"/>
        <w:jc w:val="both"/>
        <w:rPr>
          <w:rFonts w:cs="Times New Roman"/>
          <w:lang w:eastAsia="pl-PL"/>
        </w:rPr>
      </w:pPr>
    </w:p>
    <w:p w:rsidR="00362FE7" w:rsidRDefault="00362FE7" w:rsidP="00362FE7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Mając powyższe na uwadze, należało orzec jak w sentencji decyzji.</w:t>
      </w:r>
    </w:p>
    <w:p w:rsidR="00362FE7" w:rsidRDefault="00362FE7" w:rsidP="00362FE7">
      <w:pPr>
        <w:pStyle w:val="Standard"/>
        <w:spacing w:line="360" w:lineRule="auto"/>
        <w:rPr>
          <w:rFonts w:cs="Times New Roman"/>
        </w:rPr>
      </w:pPr>
    </w:p>
    <w:p w:rsidR="00362FE7" w:rsidRDefault="00362FE7" w:rsidP="00362FE7">
      <w:pPr>
        <w:pStyle w:val="Standard"/>
        <w:spacing w:after="20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POUCZENIE</w:t>
      </w:r>
    </w:p>
    <w:p w:rsidR="00362FE7" w:rsidRDefault="00362FE7" w:rsidP="00362FE7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127 § 1 i 2 art. oraz art. 129§ 1 i 2 w związku z art. 17 pkt. 1 Kpa od decyzji niniejszej przysługuje stronie prawo wniesienia odwołania do Wojewody Świętokrzyskiego w Kielcach za pośrednictwem Starosty Staszowskiego w terminie 14 dni od daty doręczenia decyzji.</w:t>
      </w:r>
    </w:p>
    <w:p w:rsidR="00362FE7" w:rsidRDefault="00362FE7" w:rsidP="00362FE7">
      <w:pPr>
        <w:pStyle w:val="Standard"/>
        <w:spacing w:line="276" w:lineRule="auto"/>
        <w:ind w:firstLine="708"/>
        <w:jc w:val="both"/>
      </w:pPr>
      <w:r>
        <w:rPr>
          <w:rFonts w:cs="Times New Roman"/>
          <w:sz w:val="22"/>
          <w:szCs w:val="22"/>
        </w:rPr>
        <w:t>Zgodnie z art. 8f ustawy o zagospodarowaniu wspólnot gruntowych, decyzja niniejsza zostanie doręczona poprzez ogłoszenie w sposób zwyczajowo przyjęty w miejscowości Kępie, wywieszenie na tablicy ogłoszeń Urzędu Miasta i Gminy Oleśnica i na tablicy ogłoszeń Starostwa Powiatowego w Staszowie, a także zostanie zamieszczona w Biuletynie Informacji Publicznej.</w:t>
      </w:r>
    </w:p>
    <w:p w:rsidR="00362FE7" w:rsidRDefault="00362FE7" w:rsidP="00362FE7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Zgodnie z art. 127a § 1 pkt 7 Kpa w trakcie biegu terminu do wniesienia odwołania strona może zrzec się prawa do wniesienia odwołania wobec organu administracji publicznej, który wydał decyzję. Z dniem doręczenia organowi administracji publicznej oświadczenia o zrzeczeniu się praw do wniesienia odwołania przez ostatnią ze stron postępowania, decyzja staje się ostateczna i prawomocna.</w:t>
      </w:r>
    </w:p>
    <w:p w:rsidR="00362FE7" w:rsidRPr="00252099" w:rsidRDefault="00362FE7" w:rsidP="00362FE7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  <w:lang w:eastAsia="pl-PL"/>
        </w:rPr>
      </w:pPr>
    </w:p>
    <w:p w:rsidR="00362FE7" w:rsidRPr="00362FE7" w:rsidRDefault="00362FE7" w:rsidP="00362FE7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362FE7">
        <w:rPr>
          <w:rFonts w:cs="Times New Roman"/>
          <w:sz w:val="22"/>
          <w:szCs w:val="22"/>
        </w:rPr>
        <w:t>Z up. Starosty</w:t>
      </w:r>
    </w:p>
    <w:p w:rsidR="00362FE7" w:rsidRPr="00362FE7" w:rsidRDefault="00362FE7" w:rsidP="00362FE7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362FE7">
        <w:rPr>
          <w:rFonts w:cs="Times New Roman"/>
          <w:sz w:val="22"/>
          <w:szCs w:val="22"/>
        </w:rPr>
        <w:t xml:space="preserve">Leszek </w:t>
      </w:r>
      <w:proofErr w:type="spellStart"/>
      <w:r w:rsidRPr="00362FE7">
        <w:rPr>
          <w:rFonts w:cs="Times New Roman"/>
          <w:sz w:val="22"/>
          <w:szCs w:val="22"/>
        </w:rPr>
        <w:t>Guzal</w:t>
      </w:r>
      <w:proofErr w:type="spellEnd"/>
    </w:p>
    <w:p w:rsidR="00362FE7" w:rsidRPr="00362FE7" w:rsidRDefault="00362FE7" w:rsidP="00362FE7">
      <w:pPr>
        <w:pStyle w:val="Standard"/>
        <w:spacing w:line="276" w:lineRule="auto"/>
        <w:ind w:left="5760"/>
        <w:jc w:val="center"/>
        <w:rPr>
          <w:rFonts w:cs="Times New Roman"/>
          <w:sz w:val="22"/>
          <w:szCs w:val="22"/>
        </w:rPr>
      </w:pPr>
      <w:r w:rsidRPr="00362FE7">
        <w:rPr>
          <w:rFonts w:cs="Times New Roman"/>
          <w:sz w:val="22"/>
          <w:szCs w:val="22"/>
        </w:rPr>
        <w:t>Wicestarosta</w:t>
      </w:r>
    </w:p>
    <w:p w:rsidR="00362FE7" w:rsidRDefault="00362FE7" w:rsidP="00362FE7">
      <w:pPr>
        <w:pStyle w:val="Standard"/>
        <w:spacing w:after="200" w:line="276" w:lineRule="auto"/>
        <w:rPr>
          <w:rFonts w:cs="Times New Roman"/>
        </w:rPr>
      </w:pPr>
    </w:p>
    <w:p w:rsidR="00362FE7" w:rsidRDefault="00362FE7" w:rsidP="00362FE7">
      <w:pPr>
        <w:pStyle w:val="Standard"/>
        <w:spacing w:after="200" w:line="276" w:lineRule="auto"/>
        <w:rPr>
          <w:rFonts w:cs="Times New Roman"/>
        </w:rPr>
      </w:pPr>
    </w:p>
    <w:p w:rsidR="00362FE7" w:rsidRDefault="00362FE7" w:rsidP="00362FE7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362FE7" w:rsidRDefault="00362FE7" w:rsidP="00362FE7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 xml:space="preserve">1 x Burmistrz Miasta i Oleśnica, ul. Nadstawie 1, 28-220 Oleśnica - celem podania do publicznej wiadomości zgodnie z art. 49 Kpa    (wywieszenie na tablicy ogłoszeń urzędu na okres 14-tu dni) i zwrotu z adnotacją o terminie wywieszenia) – </w:t>
      </w:r>
      <w:r>
        <w:rPr>
          <w:rFonts w:eastAsia="Times New Roman" w:cs="Times New Roman"/>
          <w:sz w:val="20"/>
          <w:szCs w:val="20"/>
          <w:u w:val="single"/>
          <w:lang w:eastAsia="pl-PL"/>
        </w:rPr>
        <w:t>e-</w:t>
      </w:r>
      <w:proofErr w:type="spellStart"/>
      <w:r>
        <w:rPr>
          <w:rFonts w:eastAsia="Times New Roman" w:cs="Times New Roman"/>
          <w:sz w:val="20"/>
          <w:szCs w:val="20"/>
          <w:u w:val="single"/>
          <w:lang w:eastAsia="pl-PL"/>
        </w:rPr>
        <w:t>puap</w:t>
      </w:r>
      <w:proofErr w:type="spellEnd"/>
    </w:p>
    <w:p w:rsidR="00362FE7" w:rsidRDefault="00362FE7" w:rsidP="00362FE7">
      <w:pPr>
        <w:pStyle w:val="Standard"/>
        <w:spacing w:line="100" w:lineRule="atLeast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1 x Pani Teodora Maj, Sołtys wsi Kępie, 28-220 Oleśnica - celem podania do publicznej wiadomości zgodnie z art. 49 Kpa ( wywieszenie na tablicy ogłoszeń sołectwa na okres 14-tu dni) i zwrotu z adnotacją o terminie wywieszenia)</w:t>
      </w:r>
    </w:p>
    <w:p w:rsidR="00362FE7" w:rsidRDefault="00362FE7" w:rsidP="00362FE7">
      <w:pPr>
        <w:pStyle w:val="Standard"/>
        <w:spacing w:line="100" w:lineRule="atLeast"/>
        <w:ind w:left="426" w:hanging="426"/>
        <w:jc w:val="both"/>
      </w:pPr>
      <w:r>
        <w:rPr>
          <w:rFonts w:eastAsia="Times New Roman" w:cs="Times New Roman"/>
          <w:sz w:val="20"/>
          <w:szCs w:val="20"/>
          <w:lang w:eastAsia="pl-PL"/>
        </w:rPr>
        <w:t>1 x a/a</w:t>
      </w:r>
    </w:p>
    <w:p w:rsidR="00C0080F" w:rsidRDefault="00C0080F"/>
    <w:sectPr w:rsidR="00C008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E7"/>
    <w:rsid w:val="00362FE7"/>
    <w:rsid w:val="00C0080F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F4CB-F2D4-4A0B-A627-4EC0A9E4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2F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362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Pawłowska</dc:creator>
  <cp:keywords/>
  <dc:description/>
  <cp:lastModifiedBy>Marta Pawłowska</cp:lastModifiedBy>
  <cp:revision>2</cp:revision>
  <dcterms:created xsi:type="dcterms:W3CDTF">2021-02-01T07:55:00Z</dcterms:created>
  <dcterms:modified xsi:type="dcterms:W3CDTF">2021-02-01T08:31:00Z</dcterms:modified>
</cp:coreProperties>
</file>